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青春心向党建功新时代</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我就是“我”用青春传递最闪耀的星火。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今天，我们走在新世纪的征途上，沐浴着晨曦的阳光，唱着春天的故事，我的心情总是那样的激荡。毛泽东同志说过:“青年人朝气蓬勃，正是在兴旺时期，就好像早晨八、九点钟的太阳。希望寄托在我们身上。习近平总书记说过:青年一代有理想，有本领 ，有担当，国家就有前途 民族就有希望。“青年是什么样子，中国就是什么样子，青年就是希望.是未来，是国家发展的后备力量。在我们祖国九百六十万平方公里的大地上，到处呈现出一片欣欣向荣的景象。京九铁路，世纪之交的经济大动脉，在城乡结合处拉响了充满企盼与追求的汽笛，三峡工程描绘着经济开放的轮廓;浦江开放，将中国改革开放继往开来;香港、澳门的回归，雪洗了百年耻辱;奥运会领奖台上飘起的五星红旗，给雄鸡形的版图上镀上了金灿灿的色彩。</w:t>
      </w:r>
      <w:r>
        <w:rPr>
          <w:rFonts w:hint="eastAsia" w:ascii="仿宋" w:hAnsi="仿宋" w:eastAsia="仿宋" w:cs="仿宋"/>
          <w:sz w:val="32"/>
          <w:szCs w:val="32"/>
          <w:lang w:eastAsia="zh-CN"/>
        </w:rPr>
        <w:t xml:space="preserve">  是谁?给我们带来了幸福安康的生活?又是谁?引领我们创造了这辉煌灿烂的格局?那我，就要毫不扰豫的大声告诉你:是我们伟大的中国共产党。如果不是那一面高举的红旗，怎会有今天壮丽锦绣的河山?如果不是那一点燎原的星火，怎么会有今天幸福安康的生活?如果不是那一种坚定的信念，怎么会有今天飞黄腾达的中国?是伟大的中国共产党，把一代人从黑暗引向了光明:是伟大的中国共产党，让又一代人生活在新社会的红旗下;还是伟大的中国共产觉，把关怀给了我们新一代，让我们快乐，幸福，安康地生活和学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们都知道，万物生长离不开阳光，党就是阳光。如果没有阳光，就没有我们今天的幸福生活。如果没有党，我们将会和安徒生笔下的卖火柴的小女孩一样，没有吃，没有穿，没有住的地方，没有书读，命运悲惨，可怜至极。与卖火类的小女孩相比，我们是幸运的，因为我们成长在伟大的中国共产党领导下的优越的社会主义大家庭中!党啊!您就是我亲爱的妈妈!哺育着我们茁壮成长!您就是温暖的阳光;淋浴着我们这些祖国的花朵开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们是新世纪的主人，也是党的事业接班人，我们要一心向党，报效祖国，尽自己的一切力量，为祖国争光!让祖国富强!当你看到上面的这些话时，可能会产生疑问:我们还这么小，怎么为祖国争光添彩？怎么让祖国富强?又能为祖国做些什么?是啊，我们是中华儿女，是祖国妈妈的孩子。是祖国哺育着我们，让我们在和平快乐的环境里生活。那么现在，我们要用自己的力量，去热爱祖国，为祖国奉献，来回报祖国母亲对我们的哺育之恩。请大家相信自己的实力，为祖国争光吧!从我做起，从在坐的每一位同学做起!少年智则国智，少年强则国强，未来是属于我们青少年的。加油加油 加油！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248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2021-04-20T10:40:00Z</dcterms:created>
  <dc:creator>王虹茜的iPhone</dc:creator>
  <cp:lastModifiedBy>不向日的葵</cp:lastModifiedBy>
  <dcterms:modified xsi:type="dcterms:W3CDTF">2021-04-26T02:45:43Z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4A3943CB3F58C8FE2B3F7E6042C08175</vt:lpwstr>
  </property>
</Properties>
</file>